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9B" w:rsidRPr="00367B8C" w:rsidRDefault="0004607A" w:rsidP="0004607A">
      <w:pPr>
        <w:rPr>
          <w:rFonts w:ascii="Times New Roman" w:hAnsi="Times New Roman" w:cs="Times New Roman"/>
          <w:b/>
          <w:sz w:val="72"/>
          <w:szCs w:val="72"/>
        </w:rPr>
      </w:pPr>
      <w:r w:rsidRPr="00367B8C">
        <w:rPr>
          <w:rFonts w:ascii="Times New Roman" w:hAnsi="Times New Roman" w:cs="Times New Roman"/>
          <w:b/>
          <w:sz w:val="72"/>
          <w:szCs w:val="72"/>
        </w:rPr>
        <w:t>Уважаемые  собственники!</w:t>
      </w:r>
    </w:p>
    <w:p w:rsidR="00A15F31" w:rsidRPr="006B3430" w:rsidRDefault="00980065" w:rsidP="006B34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3430">
        <w:rPr>
          <w:rFonts w:ascii="Times New Roman" w:hAnsi="Times New Roman" w:cs="Times New Roman"/>
          <w:b/>
          <w:sz w:val="40"/>
          <w:szCs w:val="40"/>
        </w:rPr>
        <w:t xml:space="preserve"> С 01сентября 2020г. в квитанциях на оплату коммунальных услуг ТСЖ не будет выставлять услугу «Комиссия банка». </w:t>
      </w:r>
      <w:r w:rsidR="0004607A" w:rsidRPr="006B343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15F31" w:rsidRPr="006B3430">
        <w:rPr>
          <w:rFonts w:ascii="Times New Roman" w:hAnsi="Times New Roman" w:cs="Times New Roman"/>
          <w:b/>
          <w:sz w:val="40"/>
          <w:szCs w:val="40"/>
        </w:rPr>
        <w:t>В зависимости от выбора способа оплаты коммунальных услуг, у вас будет разный процент за услуги банка:</w:t>
      </w:r>
    </w:p>
    <w:p w:rsidR="00980065" w:rsidRPr="006B3430" w:rsidRDefault="00A15F31" w:rsidP="006B34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3430">
        <w:rPr>
          <w:rFonts w:ascii="Times New Roman" w:hAnsi="Times New Roman" w:cs="Times New Roman"/>
          <w:b/>
          <w:sz w:val="40"/>
          <w:szCs w:val="40"/>
        </w:rPr>
        <w:t xml:space="preserve"> 1)если оплачивать онлайн через ПАО «СБЕРБАНК», комиссия составит 1%</w:t>
      </w:r>
      <w:r w:rsidR="006B3430">
        <w:rPr>
          <w:rFonts w:ascii="Times New Roman" w:hAnsi="Times New Roman" w:cs="Times New Roman"/>
          <w:b/>
          <w:sz w:val="40"/>
          <w:szCs w:val="40"/>
        </w:rPr>
        <w:t>;</w:t>
      </w:r>
    </w:p>
    <w:p w:rsidR="00A15F31" w:rsidRPr="006B3430" w:rsidRDefault="00A15F31" w:rsidP="006B34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3430">
        <w:rPr>
          <w:rFonts w:ascii="Times New Roman" w:hAnsi="Times New Roman" w:cs="Times New Roman"/>
          <w:b/>
          <w:sz w:val="40"/>
          <w:szCs w:val="40"/>
        </w:rPr>
        <w:t>2)если оплачивать наличными в ПАО «СБЕРБАНК», комиссия составит 1,9%</w:t>
      </w:r>
      <w:r w:rsidR="006B3430">
        <w:rPr>
          <w:rFonts w:ascii="Times New Roman" w:hAnsi="Times New Roman" w:cs="Times New Roman"/>
          <w:b/>
          <w:sz w:val="40"/>
          <w:szCs w:val="40"/>
        </w:rPr>
        <w:t>;</w:t>
      </w:r>
    </w:p>
    <w:p w:rsidR="00A15F31" w:rsidRPr="006B3430" w:rsidRDefault="00A15F31" w:rsidP="006B34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3430">
        <w:rPr>
          <w:rFonts w:ascii="Times New Roman" w:hAnsi="Times New Roman" w:cs="Times New Roman"/>
          <w:b/>
          <w:sz w:val="40"/>
          <w:szCs w:val="40"/>
        </w:rPr>
        <w:t>3)если оплачивать через систему ПЛАТОСФЕРА</w:t>
      </w:r>
      <w:r w:rsidR="006B3430" w:rsidRPr="006B3430">
        <w:rPr>
          <w:rFonts w:ascii="Times New Roman" w:hAnsi="Times New Roman" w:cs="Times New Roman"/>
          <w:b/>
          <w:sz w:val="40"/>
          <w:szCs w:val="40"/>
        </w:rPr>
        <w:t>, комиссия составит</w:t>
      </w:r>
      <w:r w:rsidRPr="006B3430">
        <w:rPr>
          <w:rFonts w:ascii="Times New Roman" w:hAnsi="Times New Roman" w:cs="Times New Roman"/>
          <w:b/>
          <w:sz w:val="40"/>
          <w:szCs w:val="40"/>
        </w:rPr>
        <w:t xml:space="preserve"> 0% (до 31.12.2020г. затем </w:t>
      </w:r>
      <w:r w:rsidR="006B3430" w:rsidRPr="006B3430">
        <w:rPr>
          <w:rFonts w:ascii="Times New Roman" w:hAnsi="Times New Roman" w:cs="Times New Roman"/>
          <w:b/>
          <w:sz w:val="40"/>
          <w:szCs w:val="40"/>
        </w:rPr>
        <w:t xml:space="preserve">составит </w:t>
      </w:r>
      <w:r w:rsidRPr="006B3430">
        <w:rPr>
          <w:rFonts w:ascii="Times New Roman" w:hAnsi="Times New Roman" w:cs="Times New Roman"/>
          <w:b/>
          <w:sz w:val="40"/>
          <w:szCs w:val="40"/>
        </w:rPr>
        <w:t>0,87%)</w:t>
      </w:r>
      <w:r w:rsidR="006B3430" w:rsidRPr="006B3430">
        <w:rPr>
          <w:rFonts w:ascii="Times New Roman" w:hAnsi="Times New Roman" w:cs="Times New Roman"/>
          <w:b/>
          <w:sz w:val="40"/>
          <w:szCs w:val="40"/>
        </w:rPr>
        <w:t>. Чтобы оплачивать через данную систему, необходимо скачать программу «П</w:t>
      </w:r>
      <w:r w:rsidR="006B3430">
        <w:rPr>
          <w:rFonts w:ascii="Times New Roman" w:hAnsi="Times New Roman" w:cs="Times New Roman"/>
          <w:b/>
          <w:sz w:val="40"/>
          <w:szCs w:val="40"/>
        </w:rPr>
        <w:t>ЛАТОСФЕРА</w:t>
      </w:r>
      <w:r w:rsidR="006B3430" w:rsidRPr="006B3430">
        <w:rPr>
          <w:rFonts w:ascii="Times New Roman" w:hAnsi="Times New Roman" w:cs="Times New Roman"/>
          <w:b/>
          <w:sz w:val="40"/>
          <w:szCs w:val="40"/>
        </w:rPr>
        <w:t>» и зарегистрироваться в ней</w:t>
      </w:r>
      <w:r w:rsidR="006B3430">
        <w:rPr>
          <w:rFonts w:ascii="Times New Roman" w:hAnsi="Times New Roman" w:cs="Times New Roman"/>
          <w:b/>
          <w:sz w:val="40"/>
          <w:szCs w:val="40"/>
        </w:rPr>
        <w:t>;</w:t>
      </w:r>
    </w:p>
    <w:p w:rsidR="00A15F31" w:rsidRPr="006B3430" w:rsidRDefault="006B3430" w:rsidP="006B34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3430">
        <w:rPr>
          <w:rFonts w:ascii="Times New Roman" w:hAnsi="Times New Roman" w:cs="Times New Roman"/>
          <w:b/>
          <w:sz w:val="40"/>
          <w:szCs w:val="40"/>
        </w:rPr>
        <w:t>4)если оплачивать ч</w:t>
      </w:r>
      <w:r w:rsidR="00A15F31" w:rsidRPr="006B3430">
        <w:rPr>
          <w:rFonts w:ascii="Times New Roman" w:hAnsi="Times New Roman" w:cs="Times New Roman"/>
          <w:b/>
          <w:sz w:val="40"/>
          <w:szCs w:val="40"/>
        </w:rPr>
        <w:t xml:space="preserve">ерез </w:t>
      </w:r>
      <w:r w:rsidRPr="006B3430">
        <w:rPr>
          <w:rFonts w:ascii="Times New Roman" w:hAnsi="Times New Roman" w:cs="Times New Roman"/>
          <w:b/>
          <w:sz w:val="40"/>
          <w:szCs w:val="40"/>
        </w:rPr>
        <w:t>официальный с</w:t>
      </w:r>
      <w:r w:rsidR="00A15F31" w:rsidRPr="006B3430">
        <w:rPr>
          <w:rFonts w:ascii="Times New Roman" w:hAnsi="Times New Roman" w:cs="Times New Roman"/>
          <w:b/>
          <w:sz w:val="40"/>
          <w:szCs w:val="40"/>
        </w:rPr>
        <w:t xml:space="preserve">айт </w:t>
      </w:r>
      <w:r w:rsidRPr="006B3430">
        <w:rPr>
          <w:rFonts w:ascii="Times New Roman" w:hAnsi="Times New Roman" w:cs="Times New Roman"/>
          <w:b/>
          <w:sz w:val="40"/>
          <w:szCs w:val="40"/>
        </w:rPr>
        <w:t xml:space="preserve">ТСЖ, комиссия составит </w:t>
      </w:r>
      <w:r w:rsidR="00A15F31" w:rsidRPr="006B3430">
        <w:rPr>
          <w:rFonts w:ascii="Times New Roman" w:hAnsi="Times New Roman" w:cs="Times New Roman"/>
          <w:b/>
          <w:sz w:val="40"/>
          <w:szCs w:val="40"/>
        </w:rPr>
        <w:t>1,8%</w:t>
      </w:r>
      <w:r>
        <w:rPr>
          <w:rFonts w:ascii="Times New Roman" w:hAnsi="Times New Roman" w:cs="Times New Roman"/>
          <w:b/>
          <w:sz w:val="40"/>
          <w:szCs w:val="40"/>
        </w:rPr>
        <w:t>;</w:t>
      </w:r>
      <w:bookmarkStart w:id="0" w:name="_GoBack"/>
      <w:bookmarkEnd w:id="0"/>
    </w:p>
    <w:p w:rsidR="006B3430" w:rsidRPr="006B3430" w:rsidRDefault="006B3430" w:rsidP="006B34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3430">
        <w:rPr>
          <w:rFonts w:ascii="Times New Roman" w:hAnsi="Times New Roman" w:cs="Times New Roman"/>
          <w:b/>
          <w:sz w:val="40"/>
          <w:szCs w:val="40"/>
        </w:rPr>
        <w:t>По всем интересующим вопросам обращайтесь по телефон 363-15-13.</w:t>
      </w:r>
    </w:p>
    <w:p w:rsidR="006B3430" w:rsidRDefault="0004607A" w:rsidP="006B3430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B3430">
        <w:rPr>
          <w:rFonts w:ascii="Times New Roman" w:hAnsi="Times New Roman" w:cs="Times New Roman"/>
          <w:b/>
          <w:sz w:val="44"/>
          <w:szCs w:val="44"/>
        </w:rPr>
        <w:t xml:space="preserve">            </w:t>
      </w:r>
      <w:r w:rsidR="006B3430">
        <w:rPr>
          <w:rFonts w:ascii="Times New Roman" w:hAnsi="Times New Roman" w:cs="Times New Roman"/>
          <w:b/>
          <w:sz w:val="44"/>
          <w:szCs w:val="44"/>
        </w:rPr>
        <w:t xml:space="preserve">                </w:t>
      </w:r>
    </w:p>
    <w:p w:rsidR="0004607A" w:rsidRPr="006B3430" w:rsidRDefault="0004607A" w:rsidP="006B3430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B3430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gramStart"/>
      <w:r w:rsidRPr="006B3430">
        <w:rPr>
          <w:rFonts w:ascii="Times New Roman" w:hAnsi="Times New Roman" w:cs="Times New Roman"/>
          <w:b/>
          <w:sz w:val="44"/>
          <w:szCs w:val="44"/>
        </w:rPr>
        <w:t>Правление  ТСЖ</w:t>
      </w:r>
      <w:proofErr w:type="gramEnd"/>
      <w:r w:rsidRPr="006B3430">
        <w:rPr>
          <w:rFonts w:ascii="Times New Roman" w:hAnsi="Times New Roman" w:cs="Times New Roman"/>
          <w:b/>
          <w:sz w:val="44"/>
          <w:szCs w:val="44"/>
        </w:rPr>
        <w:t xml:space="preserve"> «Орленок»</w:t>
      </w:r>
    </w:p>
    <w:sectPr w:rsidR="0004607A" w:rsidRPr="006B3430" w:rsidSect="00D8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388"/>
    <w:rsid w:val="0004607A"/>
    <w:rsid w:val="00084D1D"/>
    <w:rsid w:val="000E7AED"/>
    <w:rsid w:val="001D03CE"/>
    <w:rsid w:val="00204050"/>
    <w:rsid w:val="002A4108"/>
    <w:rsid w:val="002F1DA9"/>
    <w:rsid w:val="00315708"/>
    <w:rsid w:val="00367B8C"/>
    <w:rsid w:val="004D0C91"/>
    <w:rsid w:val="004D7388"/>
    <w:rsid w:val="00500E2E"/>
    <w:rsid w:val="00513C0F"/>
    <w:rsid w:val="006B3430"/>
    <w:rsid w:val="0071742F"/>
    <w:rsid w:val="00741709"/>
    <w:rsid w:val="00760FD4"/>
    <w:rsid w:val="00850D35"/>
    <w:rsid w:val="008E50DD"/>
    <w:rsid w:val="009048C9"/>
    <w:rsid w:val="00980065"/>
    <w:rsid w:val="009E04BD"/>
    <w:rsid w:val="00A15F31"/>
    <w:rsid w:val="00AE13DB"/>
    <w:rsid w:val="00B31DAA"/>
    <w:rsid w:val="00C036BC"/>
    <w:rsid w:val="00C86F97"/>
    <w:rsid w:val="00D1133D"/>
    <w:rsid w:val="00D158FC"/>
    <w:rsid w:val="00D514A2"/>
    <w:rsid w:val="00D8300F"/>
    <w:rsid w:val="00E5539B"/>
    <w:rsid w:val="00EB09F8"/>
    <w:rsid w:val="00ED0A69"/>
    <w:rsid w:val="00F31CE9"/>
    <w:rsid w:val="00F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5AEC"/>
  <w15:docId w15:val="{3E89C636-34E2-4D93-B700-EFE328F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ОРЛЁНОК</dc:creator>
  <cp:lastModifiedBy>Управляющий ТСЖ</cp:lastModifiedBy>
  <cp:revision>5</cp:revision>
  <cp:lastPrinted>2013-10-09T03:34:00Z</cp:lastPrinted>
  <dcterms:created xsi:type="dcterms:W3CDTF">2014-07-09T10:22:00Z</dcterms:created>
  <dcterms:modified xsi:type="dcterms:W3CDTF">2020-08-31T10:21:00Z</dcterms:modified>
</cp:coreProperties>
</file>